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7B3617" w:rsidRDefault="00387A61">
      <w:pPr>
        <w:rPr>
          <w:rFonts w:ascii="Manrope" w:hAnsi="Manrope"/>
        </w:rPr>
      </w:pPr>
    </w:p>
    <w:p w14:paraId="763BEF3D" w14:textId="77777777" w:rsidR="00387A61" w:rsidRPr="007B3617" w:rsidRDefault="00387A61">
      <w:pPr>
        <w:rPr>
          <w:rFonts w:ascii="Manrope" w:hAnsi="Manrope"/>
        </w:rPr>
      </w:pPr>
    </w:p>
    <w:p w14:paraId="7455F4F6" w14:textId="77777777" w:rsidR="00387A61" w:rsidRPr="007B3617" w:rsidRDefault="00387A61">
      <w:pPr>
        <w:rPr>
          <w:rFonts w:ascii="Manrope" w:hAnsi="Manrope"/>
        </w:rPr>
      </w:pPr>
    </w:p>
    <w:p w14:paraId="3B8C1157" w14:textId="77777777" w:rsidR="00387A61" w:rsidRPr="007B3617" w:rsidRDefault="00387A61">
      <w:pPr>
        <w:rPr>
          <w:rFonts w:ascii="Manrope" w:hAnsi="Manrope"/>
        </w:rPr>
      </w:pPr>
    </w:p>
    <w:p w14:paraId="0781FBB1" w14:textId="77777777" w:rsidR="00387A61" w:rsidRPr="007B3617" w:rsidRDefault="00387A61">
      <w:pPr>
        <w:rPr>
          <w:rFonts w:ascii="Manrope" w:hAnsi="Manrope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7B3617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003A73E7" w:rsidR="00387A61" w:rsidRPr="007B3617" w:rsidRDefault="007B3617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ALLEGATO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</w:t>
            </w: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- DICHIARAZIONE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CRITERI TABELLARI</w:t>
            </w:r>
            <w:r w:rsidR="00E67CED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e QUANTITATIVI</w:t>
            </w:r>
          </w:p>
        </w:tc>
      </w:tr>
      <w:tr w:rsidR="00387A61" w:rsidRPr="007B3617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4B41171F" w:rsidR="00387A61" w:rsidRPr="00B21D74" w:rsidRDefault="003373B7" w:rsidP="00B21D74">
            <w:pPr>
              <w:widowControl w:val="0"/>
              <w:spacing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FF3E63">
              <w:rPr>
                <w:rFonts w:ascii="Manrope" w:eastAsia="Calibri" w:hAnsi="Manrope" w:cs="Calibri"/>
                <w:b/>
                <w:bCs/>
                <w:sz w:val="20"/>
                <w:szCs w:val="20"/>
              </w:rPr>
              <w:t>GARA EUROPEA A PROCEDURA TELEMATICA APERTA PER L’AFFIDAMENTO DEL SERVIZIO RICEZIONE CALCOLO E TRASMISSIONE ISEEU PARIFICATO PER IL TRIENNIO 2026-2028</w:t>
            </w:r>
          </w:p>
        </w:tc>
      </w:tr>
      <w:tr w:rsidR="00387A61" w:rsidRPr="007B3617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03DD9D27" w:rsidR="00610465" w:rsidRPr="007B3617" w:rsidRDefault="003373B7" w:rsidP="00B21D74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</w:rPr>
            </w:pPr>
            <w:r w:rsidRPr="00FF3E63">
              <w:rPr>
                <w:rFonts w:ascii="Manrope" w:eastAsia="Calibri" w:hAnsi="Manrope" w:cs="Calibri"/>
                <w:b/>
                <w:bCs/>
                <w:sz w:val="20"/>
                <w:szCs w:val="20"/>
              </w:rPr>
              <w:t>CIG B8B0A561B6</w:t>
            </w:r>
          </w:p>
        </w:tc>
      </w:tr>
    </w:tbl>
    <w:p w14:paraId="17C1CDB2" w14:textId="77777777" w:rsidR="00387A61" w:rsidRPr="007B3617" w:rsidRDefault="00387A61">
      <w:pPr>
        <w:rPr>
          <w:rFonts w:ascii="Manrope" w:hAnsi="Manrope"/>
        </w:rPr>
      </w:pPr>
    </w:p>
    <w:p w14:paraId="00FCE6EE" w14:textId="54B865BC" w:rsidR="00387A61" w:rsidRDefault="00387A61">
      <w:pPr>
        <w:rPr>
          <w:rFonts w:ascii="Manrope" w:hAnsi="Manrope"/>
        </w:rPr>
      </w:pPr>
    </w:p>
    <w:p w14:paraId="4123AFDE" w14:textId="111EB7EF" w:rsidR="005C65E7" w:rsidRDefault="005C65E7">
      <w:pPr>
        <w:rPr>
          <w:rFonts w:ascii="Manrope" w:hAnsi="Manrope"/>
        </w:rPr>
      </w:pPr>
    </w:p>
    <w:p w14:paraId="62830EF5" w14:textId="58E1C39D" w:rsidR="005C65E7" w:rsidRDefault="005C65E7">
      <w:pPr>
        <w:rPr>
          <w:rFonts w:ascii="Manrope" w:hAnsi="Manrope"/>
        </w:rPr>
      </w:pPr>
    </w:p>
    <w:p w14:paraId="681A4C7A" w14:textId="77777777" w:rsidR="005C65E7" w:rsidRPr="007B3617" w:rsidRDefault="005C65E7">
      <w:pPr>
        <w:rPr>
          <w:rFonts w:ascii="Manrope" w:hAnsi="Manrope"/>
        </w:rPr>
      </w:pPr>
    </w:p>
    <w:p w14:paraId="0133F3F5" w14:textId="77777777" w:rsidR="00387A61" w:rsidRPr="007B3617" w:rsidRDefault="00387A61">
      <w:pPr>
        <w:rPr>
          <w:rFonts w:ascii="Manrope" w:hAnsi="Manrope"/>
        </w:rPr>
      </w:pPr>
    </w:p>
    <w:p w14:paraId="04817EDB" w14:textId="77777777" w:rsidR="003B4453" w:rsidRDefault="003B4453">
      <w:r>
        <w:br w:type="page"/>
      </w:r>
    </w:p>
    <w:tbl>
      <w:tblPr>
        <w:tblpPr w:leftFromText="141" w:rightFromText="141" w:vertAnchor="text" w:tblpY="1"/>
        <w:tblOverlap w:val="never"/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1"/>
        <w:gridCol w:w="672"/>
        <w:gridCol w:w="25"/>
        <w:gridCol w:w="6060"/>
        <w:gridCol w:w="50"/>
        <w:gridCol w:w="6850"/>
      </w:tblGrid>
      <w:tr w:rsidR="006961BC" w:rsidRPr="007B3617" w14:paraId="3319C000" w14:textId="77777777" w:rsidTr="00F11F81">
        <w:trPr>
          <w:trHeight w:val="2048"/>
        </w:trPr>
        <w:tc>
          <w:tcPr>
            <w:tcW w:w="7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C341" w14:textId="67439D32" w:rsidR="006961BC" w:rsidRPr="007B3617" w:rsidRDefault="001D4FA3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lastRenderedPageBreak/>
              <w:t>OPZIONI CRITERI TABELLARI</w:t>
            </w:r>
          </w:p>
        </w:tc>
        <w:tc>
          <w:tcPr>
            <w:tcW w:w="6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7578" w14:textId="15F01F36" w:rsidR="006961BC" w:rsidRPr="007B3617" w:rsidRDefault="001D4FA3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bookmarkStart w:id="0" w:name="_Hlk211931472"/>
            <w:r>
              <w:rPr>
                <w:rFonts w:ascii="Manrope" w:hAnsi="Manrope" w:cs="Calibri"/>
                <w:b/>
                <w:bCs/>
                <w:color w:val="000000"/>
              </w:rPr>
              <w:t>VALORI OFFERTI PER IL SERVIZIO</w:t>
            </w:r>
            <w:bookmarkEnd w:id="0"/>
          </w:p>
          <w:p w14:paraId="2CF91F33" w14:textId="77777777" w:rsidR="00855DF7" w:rsidRDefault="006961BC" w:rsidP="00AF3E52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  <w:r w:rsidRPr="00855DF7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Indicare i valori reali specifici delle caratteristiche </w:t>
            </w:r>
            <w:r w:rsidR="00147A4C" w:rsidRPr="00855DF7">
              <w:rPr>
                <w:rFonts w:ascii="Manrope" w:hAnsi="Manrope" w:cs="Calibri"/>
                <w:color w:val="000000"/>
                <w:sz w:val="16"/>
                <w:szCs w:val="16"/>
              </w:rPr>
              <w:t>del servizio</w:t>
            </w:r>
            <w:r w:rsidRPr="00855DF7">
              <w:rPr>
                <w:rFonts w:ascii="Manrope" w:hAnsi="Manrope" w:cs="Calibri"/>
                <w:color w:val="000000"/>
                <w:sz w:val="16"/>
                <w:szCs w:val="16"/>
              </w:rPr>
              <w:t>.</w:t>
            </w: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 </w:t>
            </w:r>
          </w:p>
          <w:p w14:paraId="551286E4" w14:textId="77777777" w:rsidR="00855DF7" w:rsidRDefault="006961BC" w:rsidP="00AF3E52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>Il documento sarà valutato per l’attribuzione dei punteggi tecnici tabellari</w:t>
            </w:r>
            <w:r w:rsidR="00E67CED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 e quantitativi</w:t>
            </w: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>.</w:t>
            </w:r>
          </w:p>
          <w:p w14:paraId="548F784D" w14:textId="568F5DE9" w:rsidR="006961BC" w:rsidRPr="007B3617" w:rsidRDefault="006961BC" w:rsidP="00AF3E52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11C44F0F" w14:textId="4E9BED8E" w:rsidR="006961BC" w:rsidRPr="007B3617" w:rsidRDefault="006961BC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</w:p>
        </w:tc>
      </w:tr>
      <w:tr w:rsidR="009018ED" w:rsidRPr="007B3617" w14:paraId="504978A5" w14:textId="77777777" w:rsidTr="00AF3E52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1F8F1C9D" w14:textId="2B5214C7" w:rsidR="009018ED" w:rsidRPr="007B3617" w:rsidRDefault="009018ED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-</w:t>
            </w:r>
            <w:r w:rsidR="003B4453"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373B7" w:rsidRPr="003373B7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MODALITÀ SVOLGIMENTO SERVIZIO</w:t>
            </w:r>
          </w:p>
        </w:tc>
      </w:tr>
      <w:tr w:rsidR="00842859" w:rsidRPr="007B3617" w14:paraId="132A5CA1" w14:textId="77777777" w:rsidTr="00AF3E52">
        <w:trPr>
          <w:trHeight w:val="3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467860E7" w14:textId="5EB62670" w:rsidR="00842859" w:rsidRPr="003B4453" w:rsidRDefault="00842859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</w:t>
            </w:r>
            <w:r w:rsidR="003373B7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373B7" w:rsidRPr="0009720D">
              <w:rPr>
                <w:rFonts w:ascii="Manrope" w:hAnsi="Manrope" w:cs="Frank Ruhl Libre"/>
                <w:b/>
                <w:i/>
                <w:iCs/>
                <w:sz w:val="20"/>
                <w:szCs w:val="20"/>
              </w:rPr>
              <w:t>APP e/o portale in inglese</w:t>
            </w:r>
          </w:p>
        </w:tc>
      </w:tr>
      <w:tr w:rsidR="003373B7" w:rsidRPr="007B3617" w14:paraId="3CE424F4" w14:textId="77777777" w:rsidTr="00B83F44">
        <w:trPr>
          <w:trHeight w:val="600"/>
        </w:trPr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CFB2E" w14:textId="3D3AA0EC" w:rsidR="003373B7" w:rsidRPr="007B3617" w:rsidRDefault="003373B7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bookmarkStart w:id="1" w:name="_Hlk197953437"/>
            <w:r w:rsidRPr="007B3617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0A9D" w14:textId="6765BE6C" w:rsidR="003373B7" w:rsidRPr="007B3617" w:rsidRDefault="003373B7" w:rsidP="00AF3E52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E5C2" w14:textId="0D3C5CD2" w:rsidR="003373B7" w:rsidRPr="007B3617" w:rsidRDefault="003373B7" w:rsidP="00AF3E52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APP e portale in lingua inglese</w:t>
            </w:r>
          </w:p>
        </w:tc>
        <w:tc>
          <w:tcPr>
            <w:tcW w:w="6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71958" w14:textId="0176BBA2" w:rsidR="003373B7" w:rsidRPr="007B3617" w:rsidRDefault="003373B7" w:rsidP="00AF3E52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bookmarkEnd w:id="1"/>
      <w:tr w:rsidR="003373B7" w:rsidRPr="007B3617" w14:paraId="67DBBAF3" w14:textId="77777777" w:rsidTr="00B83F44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A7245" w14:textId="77777777" w:rsidR="003373B7" w:rsidRPr="007B3617" w:rsidRDefault="003373B7" w:rsidP="00AF3E52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35D2" w14:textId="545EC373" w:rsidR="003373B7" w:rsidRPr="007B3617" w:rsidRDefault="003373B7" w:rsidP="00AF3E52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7B6F" w14:textId="67143105" w:rsidR="003373B7" w:rsidRPr="003373B7" w:rsidRDefault="003373B7" w:rsidP="00C74FB5">
            <w:pPr>
              <w:rPr>
                <w:rFonts w:ascii="Manrope" w:hAnsi="Manrope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Solo APP o solo portale in lingua inglese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23E45" w14:textId="77777777" w:rsidR="003373B7" w:rsidRPr="007B3617" w:rsidRDefault="003373B7" w:rsidP="00AF3E52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15E73773" w14:textId="77777777" w:rsidTr="00B83F44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F072" w14:textId="77777777" w:rsidR="003373B7" w:rsidRPr="007B3617" w:rsidRDefault="003373B7" w:rsidP="00AF3E52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39B5" w14:textId="48A3902F" w:rsidR="003373B7" w:rsidRPr="007B3617" w:rsidRDefault="003373B7" w:rsidP="00AF3E52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84A2" w14:textId="73F6D116" w:rsidR="003373B7" w:rsidRPr="00842859" w:rsidRDefault="003373B7" w:rsidP="00AF3E52">
            <w:pPr>
              <w:rPr>
                <w:rFonts w:ascii="Manrope" w:hAnsi="Manrope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Non disponibilità APP e portale in lingua inglese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1751" w14:textId="77777777" w:rsidR="003373B7" w:rsidRPr="007B3617" w:rsidRDefault="003373B7" w:rsidP="00AF3E52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6D5F04C1" w14:textId="77777777" w:rsidTr="00AF3E52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033041" w14:textId="232BB314" w:rsidR="003B4453" w:rsidRPr="003B4453" w:rsidRDefault="003373B7" w:rsidP="00AF3E52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A.4 </w:t>
            </w:r>
            <w:r w:rsidRPr="0009720D">
              <w:rPr>
                <w:rFonts w:ascii="Manrope" w:hAnsi="Manrope" w:cs="Frank Ruhl Libre"/>
                <w:b/>
                <w:i/>
                <w:iCs/>
                <w:sz w:val="20"/>
                <w:szCs w:val="20"/>
              </w:rPr>
              <w:t>Operatori certificati conoscenza lingua inglese o operatori madre lingua o operatori madre lingua</w:t>
            </w:r>
          </w:p>
        </w:tc>
      </w:tr>
      <w:tr w:rsidR="003373B7" w:rsidRPr="00F11F81" w14:paraId="2D9073E1" w14:textId="77777777" w:rsidTr="00994C30">
        <w:trPr>
          <w:trHeight w:val="600"/>
        </w:trPr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3B3E8" w14:textId="42181434" w:rsidR="003373B7" w:rsidRPr="00F11F81" w:rsidRDefault="003373B7" w:rsidP="00F11F81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F11F81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A.</w:t>
            </w: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8A11" w14:textId="77777777" w:rsidR="003373B7" w:rsidRPr="00F11F81" w:rsidRDefault="003373B7" w:rsidP="00F11F81">
            <w:pPr>
              <w:rPr>
                <w:rFonts w:ascii="Manrope" w:hAnsi="Manrope" w:cstheme="minorBidi"/>
                <w:sz w:val="20"/>
              </w:rPr>
            </w:pPr>
            <w:r w:rsidRPr="00F11F81">
              <w:rPr>
                <w:rFonts w:ascii="Manrope" w:hAnsi="Manrope" w:cstheme="minorBidi"/>
                <w:sz w:val="20"/>
              </w:rPr>
              <w:t>a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B69F" w14:textId="05D56B2C" w:rsidR="003373B7" w:rsidRPr="00F11F81" w:rsidRDefault="003373B7" w:rsidP="00F11F81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C1 o madrelingua</w:t>
            </w:r>
          </w:p>
        </w:tc>
        <w:tc>
          <w:tcPr>
            <w:tcW w:w="6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64C2C2" w14:textId="77777777" w:rsidR="003373B7" w:rsidRPr="00F11F81" w:rsidRDefault="003373B7" w:rsidP="00855DF7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6389780F" w14:textId="77777777" w:rsidTr="00994C30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BA4BB1" w14:textId="77777777" w:rsidR="003373B7" w:rsidRPr="00F11F81" w:rsidRDefault="003373B7" w:rsidP="00F11F81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8DAF" w14:textId="77777777" w:rsidR="003373B7" w:rsidRPr="00F11F81" w:rsidRDefault="003373B7" w:rsidP="00F11F81">
            <w:pPr>
              <w:rPr>
                <w:rFonts w:ascii="Manrope" w:hAnsi="Manrope" w:cstheme="minorBidi"/>
                <w:sz w:val="20"/>
              </w:rPr>
            </w:pPr>
            <w:r w:rsidRPr="00F11F81">
              <w:rPr>
                <w:rFonts w:ascii="Manrope" w:hAnsi="Manrope" w:cstheme="minorBidi"/>
                <w:sz w:val="20"/>
              </w:rPr>
              <w:t>b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37E1" w14:textId="67E52A3E" w:rsidR="003373B7" w:rsidRPr="00F11F81" w:rsidRDefault="003373B7" w:rsidP="00F11F81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B2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AB39E" w14:textId="77777777" w:rsidR="003373B7" w:rsidRPr="00F11F81" w:rsidRDefault="003373B7" w:rsidP="00F11F81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4F4F4E5E" w14:textId="77777777" w:rsidTr="000B4839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18FFD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C8CF" w14:textId="0598AE7A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c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D7640" w14:textId="06381B3A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B1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E7947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40E0E7AE" w14:textId="77777777" w:rsidTr="000B4839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D8E43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8F4E" w14:textId="4D6A2BA7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d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A3EA" w14:textId="317924A3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A2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A1629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5E263B15" w14:textId="77777777" w:rsidTr="000B4839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88E58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8B47" w14:textId="7D197B62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e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FD4F" w14:textId="0F7F4D45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A1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2835C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4A599B9A" w14:textId="77777777" w:rsidTr="000B4839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D8DF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461" w14:textId="559F5703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f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6041" w14:textId="21C4118E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Con certificazione, ma senza indicazione livello CEFR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7A7B5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F11F81" w14:paraId="431E19D8" w14:textId="77777777" w:rsidTr="000B4839">
        <w:trPr>
          <w:trHeight w:val="60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98F4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888E" w14:textId="5CD9E408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g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871B" w14:textId="608046FC" w:rsidR="003373B7" w:rsidRPr="00F11F81" w:rsidRDefault="003373B7" w:rsidP="003373B7">
            <w:pPr>
              <w:rPr>
                <w:rFonts w:ascii="Manrope" w:hAnsi="Manrope" w:cstheme="minorBidi"/>
                <w:sz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Nessun operatore</w:t>
            </w:r>
            <w:r w:rsidR="00C74FB5">
              <w:rPr>
                <w:rFonts w:ascii="Manrope" w:hAnsi="Manrope" w:cstheme="minorBidi"/>
                <w:sz w:val="20"/>
              </w:rPr>
              <w:t xml:space="preserve"> con certificazione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D048" w14:textId="77777777" w:rsidR="003373B7" w:rsidRPr="00F11F81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7B3617" w14:paraId="26A137E2" w14:textId="77777777" w:rsidTr="00AF3E52">
        <w:trPr>
          <w:trHeight w:val="3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738CA7" w14:textId="17E7A1E9" w:rsidR="003373B7" w:rsidRDefault="003373B7" w:rsidP="003373B7">
            <w:pPr>
              <w:jc w:val="center"/>
              <w:rPr>
                <w:rFonts w:ascii="Manrope" w:hAnsi="Manrope" w:cs="Frank Ruhl Libre"/>
                <w:b/>
                <w:i/>
                <w:iCs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8140E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5 </w:t>
            </w:r>
            <w:r w:rsidRPr="0009720D">
              <w:rPr>
                <w:rFonts w:ascii="Manrope" w:hAnsi="Manrope" w:cs="Frank Ruhl Libre"/>
                <w:b/>
                <w:i/>
                <w:iCs/>
                <w:sz w:val="20"/>
                <w:szCs w:val="20"/>
              </w:rPr>
              <w:t>Operatori certificati conoscenza altra lingua straniera diversa dall’inglese o operatori madre lingua</w:t>
            </w:r>
          </w:p>
          <w:p w14:paraId="0BB4800D" w14:textId="4E292B6B" w:rsidR="00FE5869" w:rsidRPr="003B4453" w:rsidRDefault="00FE5869" w:rsidP="003373B7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73B7" w:rsidRPr="007B3617" w14:paraId="4C864889" w14:textId="77777777" w:rsidTr="00460EB3">
        <w:trPr>
          <w:trHeight w:val="600"/>
        </w:trPr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8196B" w14:textId="2226558D" w:rsidR="003373B7" w:rsidRPr="007B3617" w:rsidRDefault="003373B7" w:rsidP="003373B7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bookmarkStart w:id="2" w:name="_Hlk197955056"/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B.2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3616" w14:textId="4C6B70C0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18AE" w14:textId="24105473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C1 o madrelingua</w:t>
            </w:r>
          </w:p>
        </w:tc>
        <w:tc>
          <w:tcPr>
            <w:tcW w:w="6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9399F6" w14:textId="2240F7B4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76F89FE2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98543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782C" w14:textId="13600408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3ED8" w14:textId="2184980C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B2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69C6B3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55B718DB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4DD79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46BF" w14:textId="2663D09B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D46B" w14:textId="76C9B6C8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B1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8EE35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1537721A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E7F77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D0A6" w14:textId="55288D97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30AB" w14:textId="3376203A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A2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0EB15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2CA063DE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70395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6A6E" w14:textId="3D248DAB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EF2D" w14:textId="55BF176D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Certificazione livello A1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07CCB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63272936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D6A0A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05BC" w14:textId="60D3232E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B9C3" w14:textId="1EF29FF2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Con certificazione, ma senza indicazione livello CEFR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55E15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373B7" w:rsidRPr="007B3617" w14:paraId="7D900159" w14:textId="77777777" w:rsidTr="00460EB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202F" w14:textId="77777777" w:rsidR="003373B7" w:rsidRPr="007B3617" w:rsidRDefault="003373B7" w:rsidP="003373B7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89C9" w14:textId="5DEC8FFF" w:rsidR="003373B7" w:rsidRPr="007B3617" w:rsidRDefault="003373B7" w:rsidP="003373B7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AE46" w14:textId="67EFB43D" w:rsidR="003373B7" w:rsidRPr="007B3617" w:rsidRDefault="00C74FB5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Nessun operatore</w:t>
            </w:r>
            <w:r>
              <w:rPr>
                <w:rFonts w:ascii="Manrope" w:hAnsi="Manrope" w:cstheme="minorBidi"/>
                <w:sz w:val="20"/>
              </w:rPr>
              <w:t xml:space="preserve"> con certificazione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8D7F" w14:textId="77777777" w:rsidR="003373B7" w:rsidRPr="007B3617" w:rsidRDefault="003373B7" w:rsidP="003373B7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bookmarkEnd w:id="2"/>
      <w:tr w:rsidR="003373B7" w:rsidRPr="007B3617" w14:paraId="0B024BE3" w14:textId="77777777" w:rsidTr="00F11F81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691973" w14:textId="5814C486" w:rsidR="003373B7" w:rsidRPr="003B4453" w:rsidRDefault="003373B7" w:rsidP="003373B7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B - </w:t>
            </w:r>
            <w:r w:rsidRPr="003373B7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SEDI CAF</w:t>
            </w:r>
          </w:p>
        </w:tc>
      </w:tr>
      <w:tr w:rsidR="003373B7" w:rsidRPr="007B3617" w14:paraId="151AE364" w14:textId="77777777" w:rsidTr="00FE5869">
        <w:trPr>
          <w:trHeight w:val="3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91D87F" w14:textId="77777777" w:rsidR="003373B7" w:rsidRDefault="00FE5869" w:rsidP="00FE5869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B.1 - Distanza Sedi operative</w:t>
            </w:r>
          </w:p>
          <w:p w14:paraId="16A00CE1" w14:textId="098384FF" w:rsidR="00FE5869" w:rsidRPr="003B4453" w:rsidRDefault="00FE5869" w:rsidP="00FE5869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7A4C" w:rsidRPr="007B3617" w14:paraId="3E9FE85F" w14:textId="77777777" w:rsidTr="00147A4C">
        <w:trPr>
          <w:trHeight w:val="600"/>
        </w:trPr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8D78F" w14:textId="3F3CD332" w:rsidR="00147A4C" w:rsidRPr="007B3617" w:rsidRDefault="00147A4C" w:rsidP="00FE5869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B.1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68F8" w14:textId="0029B838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2F77" w14:textId="126BB29A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Campus Milano Bovisa entro 2 km da Via Lambruschini 4 o da via Durando 10</w:t>
            </w:r>
          </w:p>
        </w:tc>
        <w:tc>
          <w:tcPr>
            <w:tcW w:w="6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53A9A4" w14:textId="77959286" w:rsidR="00147A4C" w:rsidRPr="00147A4C" w:rsidRDefault="00147A4C" w:rsidP="00147A4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147A4C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  <w:highlight w:val="yellow"/>
              </w:rPr>
              <w:t>Istruzioni: Indicare l’ubicazione esatta delle sedi e inoltre, per le sole sedi di Milano, anche la distanza in km dai campus</w:t>
            </w:r>
          </w:p>
        </w:tc>
      </w:tr>
      <w:tr w:rsidR="00147A4C" w:rsidRPr="007B3617" w14:paraId="2F6EA42C" w14:textId="77777777" w:rsidTr="002B496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25EA7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D2B4" w14:textId="4026622B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F3D9" w14:textId="48AF7265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Campus Milano Leonardo entro 2 km da Piazza Leonardo da Vinci, 32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38BB1A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147A4C" w:rsidRPr="007B3617" w14:paraId="02EF258A" w14:textId="77777777" w:rsidTr="002B496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27E22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CD3F" w14:textId="05CE7BA3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BD23" w14:textId="0DC46C3A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Polo territoriale di Cremona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9F93A0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147A4C" w:rsidRPr="007B3617" w14:paraId="4FAE9A83" w14:textId="77777777" w:rsidTr="002B496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72CDD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FC71" w14:textId="421A6AE6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5318" w14:textId="4378B740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Polo territoriale di Lecco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FD839B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147A4C" w:rsidRPr="007B3617" w14:paraId="5BA1E4D8" w14:textId="77777777" w:rsidTr="002B496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CB3D9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4CDE" w14:textId="00514459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D3F6" w14:textId="091AE559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Polo territoriale di Mantova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59731D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147A4C" w:rsidRPr="007B3617" w14:paraId="5139FE71" w14:textId="77777777" w:rsidTr="002203DD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52067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0881" w14:textId="4B3608AB" w:rsidR="00147A4C" w:rsidRPr="007B3617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04B9" w14:textId="67DD4BAA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09720D">
              <w:rPr>
                <w:rFonts w:ascii="Manrope" w:hAnsi="Manrope" w:cstheme="minorBidi"/>
                <w:sz w:val="20"/>
              </w:rPr>
              <w:t>Polo territoriale di Piacenza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A9E81A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147A4C" w:rsidRPr="007B3617" w14:paraId="0F250685" w14:textId="77777777" w:rsidTr="002B4963">
        <w:trPr>
          <w:trHeight w:val="600"/>
        </w:trPr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D466" w14:textId="77777777" w:rsidR="00147A4C" w:rsidRPr="007B3617" w:rsidRDefault="00147A4C" w:rsidP="00FE5869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32E2" w14:textId="7854B499" w:rsidR="00147A4C" w:rsidRDefault="00147A4C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DC2C" w14:textId="44B018E6" w:rsidR="00147A4C" w:rsidRPr="0009720D" w:rsidRDefault="00147A4C" w:rsidP="00FE5869">
            <w:pPr>
              <w:rPr>
                <w:rFonts w:ascii="Manrope" w:hAnsi="Manrope" w:cstheme="minorBidi"/>
                <w:sz w:val="20"/>
              </w:rPr>
            </w:pPr>
            <w:r w:rsidRPr="008F346F">
              <w:rPr>
                <w:rFonts w:ascii="Manrope" w:hAnsi="Manrope" w:cstheme="minorBidi"/>
                <w:sz w:val="20"/>
              </w:rPr>
              <w:t>Sede di Milano con distanza superiore a 2 km dalle sedi dei campus di Bovisa e Leonardo</w:t>
            </w:r>
          </w:p>
        </w:tc>
        <w:tc>
          <w:tcPr>
            <w:tcW w:w="6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6562E" w14:textId="77777777" w:rsidR="00147A4C" w:rsidRPr="007B3617" w:rsidRDefault="00147A4C" w:rsidP="00FE5869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FE5869" w:rsidRPr="007B3617" w14:paraId="1CD8C761" w14:textId="77777777" w:rsidTr="00AF3E52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EC502" w14:textId="1118E851" w:rsidR="00FE5869" w:rsidRPr="007B3617" w:rsidRDefault="00FE5869" w:rsidP="00FE586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bookmarkStart w:id="3" w:name="_Hlk211607244"/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C - </w:t>
            </w: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TEMPISTICHE SERVIZIO</w:t>
            </w:r>
            <w:bookmarkEnd w:id="3"/>
          </w:p>
        </w:tc>
      </w:tr>
      <w:tr w:rsidR="00FE5869" w:rsidRPr="007B3617" w14:paraId="4A78DE5E" w14:textId="77777777" w:rsidTr="00AF3E52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576BC" w14:textId="172B39E9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C</w:t>
            </w: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.1 </w:t>
            </w: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Tempistiche trasmissione pratiche</w:t>
            </w:r>
          </w:p>
        </w:tc>
      </w:tr>
      <w:tr w:rsidR="00FE5869" w:rsidRPr="007B3617" w14:paraId="399A61DA" w14:textId="77777777" w:rsidTr="003F5EE5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9E67" w14:textId="5BA6FFC1" w:rsidR="00FE5869" w:rsidRPr="004B578B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bookmarkStart w:id="4" w:name="_Hlk197953959"/>
            <w:r>
              <w:rPr>
                <w:rFonts w:ascii="Manrope" w:hAnsi="Manrope" w:cstheme="minorBidi"/>
                <w:b/>
                <w:sz w:val="20"/>
              </w:rPr>
              <w:t>C.1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42D" w14:textId="3E048ADA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6CA" w14:textId="41466A70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Trasmissione pratiche entro 10 giorni del mese successivo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F4B397" w14:textId="4F1AAA14" w:rsidR="00FE5869" w:rsidRPr="004B578B" w:rsidRDefault="00FE5869" w:rsidP="00855DF7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</w:p>
        </w:tc>
      </w:tr>
      <w:bookmarkEnd w:id="4"/>
      <w:tr w:rsidR="00FE5869" w:rsidRPr="007B3617" w14:paraId="6F89ADE6" w14:textId="77777777" w:rsidTr="003F5EE5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CB9C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4AF9" w14:textId="43E8445F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DA6A" w14:textId="456E2966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Trasmissione pratiche dopo 11 giorni del mese successivo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CD0019" w14:textId="624F74E1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7B3617" w14:paraId="0E24820F" w14:textId="77777777" w:rsidTr="00380CBC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3669D" w14:textId="6D16E13B" w:rsidR="00FE5869" w:rsidRPr="003B4453" w:rsidRDefault="00FE5869" w:rsidP="00380C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C.2 - Apertura sedi</w:t>
            </w:r>
          </w:p>
        </w:tc>
      </w:tr>
      <w:tr w:rsidR="00FE5869" w:rsidRPr="007B3617" w14:paraId="5906026D" w14:textId="77777777" w:rsidTr="00380CBC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37F1" w14:textId="188B148D" w:rsidR="00FE5869" w:rsidRPr="004B578B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>C.2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DEC2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99E2" w14:textId="44B3FBD0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924795">
              <w:rPr>
                <w:rFonts w:ascii="Manrope" w:hAnsi="Manrope" w:cs="Frank Ruhl Libre"/>
                <w:sz w:val="20"/>
              </w:rPr>
              <w:t>Apertura più sedi nei mesi estivi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865209" w14:textId="77777777" w:rsidR="00FE5869" w:rsidRPr="004B578B" w:rsidRDefault="00FE5869" w:rsidP="00855DF7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7B3617" w14:paraId="672C6648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03A9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5219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4B8C" w14:textId="1882D016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924795">
              <w:rPr>
                <w:rFonts w:ascii="Manrope" w:hAnsi="Manrope" w:cs="Frank Ruhl Libre"/>
                <w:sz w:val="20"/>
              </w:rPr>
              <w:t>Apertura solo una sede nei mesi estivi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29F1C1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7B3617" w14:paraId="2121E2C7" w14:textId="77777777" w:rsidTr="00380CBC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D7517" w14:textId="74C8DC90" w:rsidR="00FE5869" w:rsidRPr="003B4453" w:rsidRDefault="00FE5869" w:rsidP="00380C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C.3 - Tempistiche rilascio indicatore</w:t>
            </w:r>
          </w:p>
        </w:tc>
      </w:tr>
      <w:tr w:rsidR="00855DF7" w:rsidRPr="007B3617" w14:paraId="795EE958" w14:textId="77777777" w:rsidTr="000A519C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5A397" w14:textId="3775E8F6" w:rsidR="00855DF7" w:rsidRPr="004B578B" w:rsidRDefault="00855DF7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>C.3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3A4" w14:textId="77777777" w:rsidR="00855DF7" w:rsidRPr="003B4453" w:rsidRDefault="00855DF7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7FA" w14:textId="386D1CEC" w:rsidR="00855DF7" w:rsidRPr="003B4453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Rilascio indicatore con pratica gestita in presenza entro 30 minuti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AE3CCA" w14:textId="77777777" w:rsidR="00855DF7" w:rsidRPr="004B578B" w:rsidRDefault="00855DF7" w:rsidP="00855DF7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855DF7" w:rsidRPr="007B3617" w14:paraId="3A075C51" w14:textId="77777777" w:rsidTr="00FE5869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DE9D" w14:textId="77777777" w:rsidR="00855DF7" w:rsidRPr="004B578B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FA71" w14:textId="77777777" w:rsidR="00855DF7" w:rsidRPr="003B4453" w:rsidRDefault="00855DF7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6685" w14:textId="4CFB4F58" w:rsidR="00855DF7" w:rsidRPr="003B4453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Rilascio indicatore con pratica gestita a distanza entro 3 giorni lavorativi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A7A8E7" w14:textId="77777777" w:rsidR="00855DF7" w:rsidRPr="004B578B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855DF7" w:rsidRPr="007B3617" w14:paraId="44BB1BFA" w14:textId="77777777" w:rsidTr="00FE5869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6846F" w14:textId="77777777" w:rsidR="00855DF7" w:rsidRPr="004B578B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642D" w14:textId="42B25EBB" w:rsidR="00855DF7" w:rsidRPr="003B4453" w:rsidRDefault="00855DF7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theme="minorBidi"/>
                <w:bCs/>
                <w:sz w:val="20"/>
              </w:rPr>
              <w:t>c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E1A0" w14:textId="601FB2FE" w:rsidR="00855DF7" w:rsidRPr="003B4453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Rilascio indicatore con pratica gestita in presenza superiore a 30 minuti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5A7158" w14:textId="77777777" w:rsidR="00855DF7" w:rsidRPr="004B578B" w:rsidRDefault="00855DF7" w:rsidP="00855DF7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855DF7" w:rsidRPr="007B3617" w14:paraId="1BF936A7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1F2F" w14:textId="77777777" w:rsidR="00855DF7" w:rsidRPr="004B578B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3D31" w14:textId="4FE91039" w:rsidR="00855DF7" w:rsidRPr="003B4453" w:rsidRDefault="00855DF7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theme="minorBidi"/>
                <w:bCs/>
                <w:sz w:val="20"/>
              </w:rPr>
              <w:t>d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6908" w14:textId="3B2293D0" w:rsidR="00855DF7" w:rsidRPr="003B4453" w:rsidRDefault="00855DF7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Rilascio indicatore con pratica gestita a distanza superiore a 3 giorni lavorativi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3CFE6C" w14:textId="77777777" w:rsidR="00855DF7" w:rsidRPr="004B578B" w:rsidRDefault="00855DF7" w:rsidP="00855DF7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7B3617" w14:paraId="4A0CA932" w14:textId="77777777" w:rsidTr="00380CBC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7FFC9" w14:textId="4D0CF32D" w:rsidR="00FE5869" w:rsidRPr="007B3617" w:rsidRDefault="00FE5869" w:rsidP="00380CB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D - </w:t>
            </w: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ESECUZIONE SERVIZI ANALOGHI</w:t>
            </w:r>
          </w:p>
        </w:tc>
      </w:tr>
      <w:tr w:rsidR="00FE5869" w:rsidRPr="003B4453" w14:paraId="76A36515" w14:textId="77777777" w:rsidTr="00380CBC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D89FD" w14:textId="096260B9" w:rsidR="00FE5869" w:rsidRPr="003B4453" w:rsidRDefault="00FE5869" w:rsidP="00380C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D.1 - Esecuzione servizi di assistenza fiscale</w:t>
            </w:r>
          </w:p>
        </w:tc>
      </w:tr>
      <w:tr w:rsidR="00FE5869" w:rsidRPr="004B578B" w14:paraId="45A3EF81" w14:textId="77777777" w:rsidTr="00380CBC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9BCFB" w14:textId="0B2FA6A0" w:rsidR="00FE5869" w:rsidRPr="004B578B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 xml:space="preserve">D.1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DEBE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1F14" w14:textId="6E8F4E39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 xml:space="preserve">Esecuzione di 3 o più servizi 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9860614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4B578B" w14:paraId="57D64FC1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0839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3CD0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3B1" w14:textId="714B7FCE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 xml:space="preserve">Esecuzione fino a 2 servizi </w:t>
            </w:r>
          </w:p>
        </w:tc>
        <w:tc>
          <w:tcPr>
            <w:tcW w:w="6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F9525C2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4B578B" w14:paraId="691886ED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E7581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C043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theme="minorBidi"/>
                <w:bCs/>
                <w:sz w:val="20"/>
              </w:rPr>
              <w:t>c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A17B" w14:textId="6E7E32D3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 xml:space="preserve">Esecuzione di un servizio </w:t>
            </w:r>
          </w:p>
        </w:tc>
        <w:tc>
          <w:tcPr>
            <w:tcW w:w="6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C9CF0A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4B578B" w14:paraId="6433EFD6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1932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90F8" w14:textId="77777777" w:rsidR="00FE5869" w:rsidRPr="003B4453" w:rsidRDefault="00FE5869" w:rsidP="00FE5869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theme="minorBidi"/>
                <w:bCs/>
                <w:sz w:val="20"/>
              </w:rPr>
              <w:t>d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5309" w14:textId="50D3EDF7" w:rsidR="00FE5869" w:rsidRPr="003B4453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 xml:space="preserve">Nessuna esecuzione di servizi </w:t>
            </w:r>
          </w:p>
        </w:tc>
        <w:tc>
          <w:tcPr>
            <w:tcW w:w="6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084B0D" w14:textId="77777777" w:rsidR="00FE5869" w:rsidRPr="004B578B" w:rsidRDefault="00FE5869" w:rsidP="00FE5869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FE5869" w:rsidRPr="007B3617" w14:paraId="11636AFD" w14:textId="77777777" w:rsidTr="00380CBC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821C0" w14:textId="2C2D267F" w:rsidR="00FE5869" w:rsidRPr="007B3617" w:rsidRDefault="00FE5869" w:rsidP="00380CB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E - </w:t>
            </w: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APPARTENENZA A CONSULTA CAF</w:t>
            </w:r>
          </w:p>
        </w:tc>
      </w:tr>
      <w:tr w:rsidR="00FE5869" w:rsidRPr="003B4453" w14:paraId="253926D1" w14:textId="77777777" w:rsidTr="00380CBC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0C3424" w14:textId="6434671B" w:rsidR="00FE5869" w:rsidRPr="003B4453" w:rsidRDefault="00FE5869" w:rsidP="00380C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FE5869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E.1 - Appartenenza a Consulta Nazionale dei CAF</w:t>
            </w:r>
          </w:p>
        </w:tc>
      </w:tr>
      <w:tr w:rsidR="00937804" w:rsidRPr="004B578B" w14:paraId="76A70C42" w14:textId="77777777" w:rsidTr="00937804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1C05" w14:textId="32929D4C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 xml:space="preserve">E.1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D46B" w14:textId="77777777" w:rsidR="00937804" w:rsidRPr="003B4453" w:rsidRDefault="00937804" w:rsidP="00937804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ED3B" w14:textId="20CE641A" w:rsidR="00937804" w:rsidRPr="003B4453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 xml:space="preserve">CAF Associato alla Consulta Nazionale dei CAF 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DEBA8A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937804" w:rsidRPr="004B578B" w14:paraId="114A2537" w14:textId="77777777" w:rsidTr="00937804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2ECD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1476" w14:textId="77777777" w:rsidR="00937804" w:rsidRPr="003B4453" w:rsidRDefault="00937804" w:rsidP="00937804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D03A" w14:textId="25E6FD0E" w:rsidR="00937804" w:rsidRPr="003B4453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09720D">
              <w:rPr>
                <w:rFonts w:ascii="Manrope" w:hAnsi="Manrope" w:cs="Frank Ruhl Libre"/>
                <w:sz w:val="20"/>
              </w:rPr>
              <w:t>CAF non associato alla Consulta Nazionale dei CAF</w:t>
            </w:r>
          </w:p>
        </w:tc>
        <w:tc>
          <w:tcPr>
            <w:tcW w:w="6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2032CF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937804" w:rsidRPr="007B3617" w14:paraId="617F04CD" w14:textId="77777777" w:rsidTr="00380CBC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9A581" w14:textId="1A878070" w:rsidR="00937804" w:rsidRPr="007B3617" w:rsidRDefault="00937804" w:rsidP="00380CB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F – </w:t>
            </w:r>
            <w:r w:rsidRPr="00937804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PARIT</w:t>
            </w: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À</w:t>
            </w:r>
            <w:r w:rsidRPr="00937804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 DI GENERE</w:t>
            </w:r>
          </w:p>
        </w:tc>
      </w:tr>
      <w:tr w:rsidR="00937804" w:rsidRPr="003B4453" w14:paraId="4399D674" w14:textId="77777777" w:rsidTr="00380CBC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1C7D" w14:textId="68A831D2" w:rsidR="00937804" w:rsidRPr="003B4453" w:rsidRDefault="00937804" w:rsidP="00380C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937804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F.1. Certificazione UNI </w:t>
            </w:r>
            <w:proofErr w:type="spellStart"/>
            <w:r w:rsidRPr="00937804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PdR</w:t>
            </w:r>
            <w:proofErr w:type="spellEnd"/>
            <w:r w:rsidRPr="00937804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125</w:t>
            </w:r>
          </w:p>
        </w:tc>
      </w:tr>
      <w:tr w:rsidR="00937804" w:rsidRPr="004B578B" w14:paraId="7F2AD3C6" w14:textId="77777777" w:rsidTr="00380CBC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0152" w14:textId="7B8C41DB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 xml:space="preserve">F.1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972E" w14:textId="77777777" w:rsidR="00937804" w:rsidRPr="003B4453" w:rsidRDefault="00937804" w:rsidP="00937804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AB3C" w14:textId="4C946BFC" w:rsidR="00937804" w:rsidRPr="003B4453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="Frank Ruhl Libre"/>
                <w:sz w:val="20"/>
              </w:rPr>
              <w:t>Possesso della certificazione</w:t>
            </w:r>
          </w:p>
        </w:tc>
        <w:tc>
          <w:tcPr>
            <w:tcW w:w="6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69E960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937804" w:rsidRPr="004B578B" w14:paraId="5CE6B2D3" w14:textId="77777777" w:rsidTr="00380CBC">
        <w:trPr>
          <w:trHeight w:val="6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5335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F0E5" w14:textId="77777777" w:rsidR="00937804" w:rsidRPr="003B4453" w:rsidRDefault="00937804" w:rsidP="00937804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677" w14:textId="069067F2" w:rsidR="00937804" w:rsidRPr="003B4453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>
              <w:rPr>
                <w:rFonts w:ascii="Manrope" w:hAnsi="Manrope" w:cs="Frank Ruhl Libre"/>
                <w:sz w:val="20"/>
              </w:rPr>
              <w:t>Non possesso della certificazione</w:t>
            </w:r>
          </w:p>
        </w:tc>
        <w:tc>
          <w:tcPr>
            <w:tcW w:w="6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AABB78" w14:textId="77777777" w:rsidR="00937804" w:rsidRPr="004B578B" w:rsidRDefault="00937804" w:rsidP="00937804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</w:tbl>
    <w:p w14:paraId="19672664" w14:textId="77777777" w:rsidR="00937804" w:rsidRPr="007B3617" w:rsidRDefault="00937804" w:rsidP="00937804">
      <w:pPr>
        <w:tabs>
          <w:tab w:val="left" w:pos="11475"/>
        </w:tabs>
        <w:rPr>
          <w:rFonts w:ascii="Manrope" w:hAnsi="Manrope"/>
        </w:rPr>
      </w:pPr>
    </w:p>
    <w:p w14:paraId="58F0C5ED" w14:textId="6D47F7C5" w:rsidR="00A347BA" w:rsidRPr="007B3617" w:rsidRDefault="00A347BA" w:rsidP="00345FED">
      <w:pPr>
        <w:tabs>
          <w:tab w:val="left" w:pos="11475"/>
        </w:tabs>
        <w:rPr>
          <w:rFonts w:ascii="Manrope" w:hAnsi="Manrope"/>
        </w:rPr>
      </w:pPr>
    </w:p>
    <w:sectPr w:rsidR="00A347BA" w:rsidRPr="007B3617" w:rsidSect="00A85E5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8D21" w14:textId="77777777" w:rsidR="00883701" w:rsidRDefault="00883701" w:rsidP="00387A61">
      <w:r>
        <w:separator/>
      </w:r>
    </w:p>
  </w:endnote>
  <w:endnote w:type="continuationSeparator" w:id="0">
    <w:p w14:paraId="31B00BC8" w14:textId="77777777" w:rsidR="00883701" w:rsidRDefault="00883701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488622D1" w:rsidR="00387A61" w:rsidRPr="00610465" w:rsidRDefault="00610465" w:rsidP="00FE5869">
    <w:pPr>
      <w:tabs>
        <w:tab w:val="center" w:pos="4819"/>
        <w:tab w:val="right" w:pos="9638"/>
      </w:tabs>
      <w:jc w:val="both"/>
    </w:pPr>
    <w:bookmarkStart w:id="5" w:name="_Hlk146033254"/>
    <w:proofErr w:type="spellStart"/>
    <w:r w:rsidRPr="005C65E7">
      <w:rPr>
        <w:rFonts w:ascii="Manrope" w:hAnsi="Manrope"/>
        <w:sz w:val="20"/>
      </w:rPr>
      <w:t>All</w:t>
    </w:r>
    <w:proofErr w:type="spellEnd"/>
    <w:r w:rsidRPr="005C65E7">
      <w:rPr>
        <w:rFonts w:ascii="Manrope" w:hAnsi="Manrope"/>
        <w:sz w:val="20"/>
      </w:rPr>
      <w:t xml:space="preserve">. </w:t>
    </w:r>
    <w:r w:rsidR="003B4453">
      <w:rPr>
        <w:rFonts w:ascii="Manrope" w:hAnsi="Manrope"/>
        <w:sz w:val="20"/>
      </w:rPr>
      <w:t>C</w:t>
    </w:r>
    <w:r w:rsidRPr="005C65E7">
      <w:rPr>
        <w:rFonts w:ascii="Manrope" w:hAnsi="Manrope"/>
        <w:sz w:val="20"/>
      </w:rPr>
      <w:t>_DICHIARAZIONE CRITERI TABELLARI _</w:t>
    </w:r>
    <w:bookmarkEnd w:id="5"/>
    <w:r w:rsidR="00FE5869" w:rsidRPr="00FE5869">
      <w:t xml:space="preserve"> </w:t>
    </w:r>
    <w:r w:rsidR="00FE5869" w:rsidRPr="00FE5869">
      <w:rPr>
        <w:rFonts w:ascii="Manrope" w:hAnsi="Manrope"/>
        <w:sz w:val="20"/>
      </w:rPr>
      <w:t>CIG B8B0A561B6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61AAAC1A" w:rsidR="002E1982" w:rsidRPr="000514DC" w:rsidRDefault="002E1982" w:rsidP="003C76EC">
    <w:pPr>
      <w:tabs>
        <w:tab w:val="center" w:pos="4819"/>
        <w:tab w:val="right" w:pos="9638"/>
      </w:tabs>
      <w:jc w:val="both"/>
      <w:rPr>
        <w:rFonts w:ascii="Univers" w:hAnsi="Univers"/>
      </w:rPr>
    </w:pPr>
    <w:r>
      <w:tab/>
    </w:r>
    <w:proofErr w:type="spellStart"/>
    <w:r w:rsidR="00334376" w:rsidRPr="007B3617">
      <w:rPr>
        <w:rFonts w:ascii="Univers" w:hAnsi="Univers"/>
        <w:sz w:val="20"/>
      </w:rPr>
      <w:t>All</w:t>
    </w:r>
    <w:proofErr w:type="spellEnd"/>
    <w:r w:rsidR="00334376" w:rsidRPr="007B3617">
      <w:rPr>
        <w:rFonts w:ascii="Univers" w:hAnsi="Univers"/>
        <w:sz w:val="20"/>
      </w:rPr>
      <w:t xml:space="preserve">. </w:t>
    </w:r>
    <w:r w:rsidR="00345FED" w:rsidRPr="007B3617">
      <w:rPr>
        <w:rFonts w:ascii="Univers" w:hAnsi="Univers"/>
        <w:sz w:val="20"/>
      </w:rPr>
      <w:t>C</w:t>
    </w:r>
    <w:r w:rsidR="00334376" w:rsidRPr="007B3617">
      <w:rPr>
        <w:rFonts w:ascii="Univers" w:hAnsi="Univers"/>
        <w:sz w:val="20"/>
      </w:rPr>
      <w:t xml:space="preserve">_DICHIARAZIONE </w:t>
    </w:r>
    <w:r w:rsidR="00F75F82" w:rsidRPr="007B3617">
      <w:rPr>
        <w:rFonts w:ascii="Univers" w:hAnsi="Univers"/>
        <w:sz w:val="20"/>
      </w:rPr>
      <w:t>CRITERI TABELLARI</w:t>
    </w:r>
    <w:r w:rsidR="00610465" w:rsidRPr="007B3617">
      <w:rPr>
        <w:rFonts w:ascii="Univers" w:hAnsi="Univers"/>
        <w:sz w:val="20"/>
      </w:rPr>
      <w:t xml:space="preserve"> </w:t>
    </w:r>
    <w:r w:rsidR="00334376" w:rsidRPr="007B3617">
      <w:rPr>
        <w:rFonts w:ascii="Univers" w:hAnsi="Univers"/>
        <w:sz w:val="20"/>
      </w:rPr>
      <w:t>_</w:t>
    </w:r>
    <w:r w:rsidR="00FE5869" w:rsidRPr="00FE5869">
      <w:t xml:space="preserve"> </w:t>
    </w:r>
    <w:r w:rsidR="00FE5869" w:rsidRPr="00FE5869">
      <w:rPr>
        <w:rFonts w:ascii="Univers" w:hAnsi="Univers"/>
        <w:sz w:val="20"/>
      </w:rPr>
      <w:t>CIG B8B0A561B6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804A" w14:textId="77777777" w:rsidR="00883701" w:rsidRDefault="00883701" w:rsidP="00387A61">
      <w:r>
        <w:separator/>
      </w:r>
    </w:p>
  </w:footnote>
  <w:footnote w:type="continuationSeparator" w:id="0">
    <w:p w14:paraId="4A4DC2B2" w14:textId="77777777" w:rsidR="00883701" w:rsidRDefault="00883701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FDE89E" w14:textId="368C5EF5" w:rsidR="00387A61" w:rsidRDefault="00387A61" w:rsidP="00302767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3C194B">
          <w:rPr>
            <w:rFonts w:ascii="Cambria" w:hAnsi="Cambria"/>
            <w:noProof/>
          </w:rPr>
          <w:t>5</w:t>
        </w:r>
        <w:r w:rsidRPr="00C87265">
          <w:rPr>
            <w:rFonts w:ascii="Cambria" w:hAnsi="Cambria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7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4107"/>
    </w:tblGrid>
    <w:tr w:rsidR="003B4453" w14:paraId="57F98646" w14:textId="77777777" w:rsidTr="00AD42F4">
      <w:trPr>
        <w:jc w:val="center"/>
      </w:trPr>
      <w:tc>
        <w:tcPr>
          <w:tcW w:w="5669" w:type="dxa"/>
          <w:vAlign w:val="center"/>
          <w:hideMark/>
        </w:tcPr>
        <w:p w14:paraId="5706B8DB" w14:textId="77777777" w:rsidR="003B4453" w:rsidRDefault="003B4453" w:rsidP="003B4453">
          <w:pPr>
            <w:pStyle w:val="Sfondomedio1-Colore11"/>
            <w:snapToGrid w:val="0"/>
            <w:spacing w:line="276" w:lineRule="auto"/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1AA1013A" wp14:editId="2DB8C0B9">
                <wp:extent cx="1725295" cy="572770"/>
                <wp:effectExtent l="0" t="0" r="825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7" w:type="dxa"/>
          <w:vAlign w:val="center"/>
        </w:tcPr>
        <w:p w14:paraId="37EE9C93" w14:textId="77777777" w:rsidR="003B4453" w:rsidRDefault="003B4453" w:rsidP="003B4453">
          <w:pPr>
            <w:pStyle w:val="Sfondomedio1-Colore11"/>
            <w:snapToGrid w:val="0"/>
            <w:spacing w:line="276" w:lineRule="auto"/>
            <w:jc w:val="right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23C64AF5" wp14:editId="09365301">
                <wp:extent cx="1188720" cy="44513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514DC"/>
    <w:rsid w:val="00083711"/>
    <w:rsid w:val="00093E76"/>
    <w:rsid w:val="000A0CC7"/>
    <w:rsid w:val="000B5398"/>
    <w:rsid w:val="000D3999"/>
    <w:rsid w:val="000D7EF9"/>
    <w:rsid w:val="000E5487"/>
    <w:rsid w:val="000F3DC9"/>
    <w:rsid w:val="00143D2B"/>
    <w:rsid w:val="00147A4C"/>
    <w:rsid w:val="001609A9"/>
    <w:rsid w:val="00181A48"/>
    <w:rsid w:val="00182C20"/>
    <w:rsid w:val="001A2109"/>
    <w:rsid w:val="001A78E3"/>
    <w:rsid w:val="001D4FA3"/>
    <w:rsid w:val="001E25A4"/>
    <w:rsid w:val="00271680"/>
    <w:rsid w:val="002935DD"/>
    <w:rsid w:val="002E1982"/>
    <w:rsid w:val="00302767"/>
    <w:rsid w:val="00312C23"/>
    <w:rsid w:val="00323625"/>
    <w:rsid w:val="00334376"/>
    <w:rsid w:val="003373B7"/>
    <w:rsid w:val="00345FED"/>
    <w:rsid w:val="00347BB1"/>
    <w:rsid w:val="00373854"/>
    <w:rsid w:val="00381CC5"/>
    <w:rsid w:val="00387A61"/>
    <w:rsid w:val="003B4453"/>
    <w:rsid w:val="003C194B"/>
    <w:rsid w:val="003C1D78"/>
    <w:rsid w:val="003C5F22"/>
    <w:rsid w:val="003C76EC"/>
    <w:rsid w:val="00431B43"/>
    <w:rsid w:val="00487F2D"/>
    <w:rsid w:val="004B5BEA"/>
    <w:rsid w:val="004D1DDD"/>
    <w:rsid w:val="004E25EC"/>
    <w:rsid w:val="004F0E2E"/>
    <w:rsid w:val="004F4037"/>
    <w:rsid w:val="0050301E"/>
    <w:rsid w:val="0052312C"/>
    <w:rsid w:val="005235A3"/>
    <w:rsid w:val="00542E47"/>
    <w:rsid w:val="00552613"/>
    <w:rsid w:val="00567FE4"/>
    <w:rsid w:val="00573567"/>
    <w:rsid w:val="005A24C1"/>
    <w:rsid w:val="005C65E7"/>
    <w:rsid w:val="00610465"/>
    <w:rsid w:val="0063553F"/>
    <w:rsid w:val="006961BC"/>
    <w:rsid w:val="006B1C18"/>
    <w:rsid w:val="006B34DF"/>
    <w:rsid w:val="006D3A54"/>
    <w:rsid w:val="006F3BF2"/>
    <w:rsid w:val="00746E4A"/>
    <w:rsid w:val="007532B8"/>
    <w:rsid w:val="00774530"/>
    <w:rsid w:val="007879C3"/>
    <w:rsid w:val="007B3617"/>
    <w:rsid w:val="007C36D9"/>
    <w:rsid w:val="007C7115"/>
    <w:rsid w:val="00812311"/>
    <w:rsid w:val="00826D90"/>
    <w:rsid w:val="00842859"/>
    <w:rsid w:val="00846454"/>
    <w:rsid w:val="00855DF7"/>
    <w:rsid w:val="00883701"/>
    <w:rsid w:val="008904EA"/>
    <w:rsid w:val="008A5236"/>
    <w:rsid w:val="008D2302"/>
    <w:rsid w:val="008D46AC"/>
    <w:rsid w:val="008F339C"/>
    <w:rsid w:val="008F346F"/>
    <w:rsid w:val="009018ED"/>
    <w:rsid w:val="00935EE8"/>
    <w:rsid w:val="00937804"/>
    <w:rsid w:val="00941B67"/>
    <w:rsid w:val="0098140E"/>
    <w:rsid w:val="0098175A"/>
    <w:rsid w:val="009B1A3F"/>
    <w:rsid w:val="00A347BA"/>
    <w:rsid w:val="00A85E54"/>
    <w:rsid w:val="00AE5111"/>
    <w:rsid w:val="00AF3E52"/>
    <w:rsid w:val="00B006C8"/>
    <w:rsid w:val="00B12AF6"/>
    <w:rsid w:val="00B209B4"/>
    <w:rsid w:val="00B21D74"/>
    <w:rsid w:val="00B25257"/>
    <w:rsid w:val="00B74851"/>
    <w:rsid w:val="00B767FF"/>
    <w:rsid w:val="00BC368E"/>
    <w:rsid w:val="00C0533A"/>
    <w:rsid w:val="00C17547"/>
    <w:rsid w:val="00C239FE"/>
    <w:rsid w:val="00C26B8D"/>
    <w:rsid w:val="00C40100"/>
    <w:rsid w:val="00C5290C"/>
    <w:rsid w:val="00C74FB5"/>
    <w:rsid w:val="00C87265"/>
    <w:rsid w:val="00C90535"/>
    <w:rsid w:val="00C94D99"/>
    <w:rsid w:val="00CA011B"/>
    <w:rsid w:val="00CA07BB"/>
    <w:rsid w:val="00CA5FB7"/>
    <w:rsid w:val="00CC76AD"/>
    <w:rsid w:val="00CF668C"/>
    <w:rsid w:val="00D05E3A"/>
    <w:rsid w:val="00D257C8"/>
    <w:rsid w:val="00D90BBB"/>
    <w:rsid w:val="00DA19B0"/>
    <w:rsid w:val="00E028CC"/>
    <w:rsid w:val="00E418D4"/>
    <w:rsid w:val="00E67CED"/>
    <w:rsid w:val="00E823F5"/>
    <w:rsid w:val="00E83D8C"/>
    <w:rsid w:val="00F03B41"/>
    <w:rsid w:val="00F11F81"/>
    <w:rsid w:val="00F75F82"/>
    <w:rsid w:val="00F8315D"/>
    <w:rsid w:val="00F906DE"/>
    <w:rsid w:val="00FC2A68"/>
    <w:rsid w:val="00FE1E62"/>
    <w:rsid w:val="00F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Sfondomedio1-Colore11">
    <w:name w:val="Sfondo medio 1 - Colore 11"/>
    <w:rsid w:val="003B4453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usoboll1">
    <w:name w:val="usoboll1"/>
    <w:basedOn w:val="Normale"/>
    <w:link w:val="usoboll1Carattere"/>
    <w:qFormat/>
    <w:rsid w:val="003B4453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3B445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19</cp:revision>
  <dcterms:created xsi:type="dcterms:W3CDTF">2024-06-06T14:28:00Z</dcterms:created>
  <dcterms:modified xsi:type="dcterms:W3CDTF">2025-10-21T07:33:00Z</dcterms:modified>
</cp:coreProperties>
</file>